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08ED4474" w:rsidR="0013179A" w:rsidRPr="005B6522" w:rsidRDefault="677AA63C" w:rsidP="07946ABD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5B6522">
        <w:rPr>
          <w:rFonts w:ascii="Calibri Light" w:hAnsi="Calibri Light" w:cs="Calibri Light"/>
          <w:b w:val="0"/>
          <w:bCs w:val="0"/>
          <w:sz w:val="56"/>
          <w:szCs w:val="56"/>
        </w:rPr>
        <w:t xml:space="preserve">Bilag </w:t>
      </w:r>
      <w:r w:rsidR="00510171" w:rsidRPr="005B6522">
        <w:rPr>
          <w:rFonts w:ascii="Calibri Light" w:hAnsi="Calibri Light" w:cs="Calibri Light"/>
          <w:b w:val="0"/>
          <w:bCs w:val="0"/>
          <w:sz w:val="56"/>
          <w:szCs w:val="56"/>
        </w:rPr>
        <w:t>7</w:t>
      </w:r>
      <w:r w:rsidR="003A31BB" w:rsidRPr="005B6522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14:paraId="1B7207F0" w14:textId="02D778A7" w:rsidR="00263F15" w:rsidRPr="005B6522" w:rsidRDefault="00510171" w:rsidP="07946ABD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bookmarkStart w:id="2" w:name="_Hlk527010073"/>
      <w:r w:rsidRPr="005B6522">
        <w:rPr>
          <w:rFonts w:ascii="Calibri Light" w:hAnsi="Calibri Light" w:cs="Calibri Light"/>
          <w:b w:val="0"/>
          <w:bCs w:val="0"/>
          <w:sz w:val="56"/>
          <w:szCs w:val="56"/>
        </w:rPr>
        <w:t>Samlet pris og prisbestemmelser</w:t>
      </w:r>
      <w:bookmarkEnd w:id="2"/>
      <w:r w:rsidR="007A1E6E" w:rsidRPr="005B6522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14:paraId="2C5CCAF1" w14:textId="77777777" w:rsidR="0043632F" w:rsidRPr="005B6522" w:rsidRDefault="0043632F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bookmarkEnd w:id="1"/>
    <w:p w14:paraId="1B7207F2" w14:textId="18558C67" w:rsidR="00B95D16" w:rsidRPr="005B6522" w:rsidRDefault="00B95D16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24F807D0" w14:textId="77777777" w:rsidR="00510171" w:rsidRPr="005B6522" w:rsidRDefault="00510171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7207F3" w14:textId="261B32C6" w:rsidR="003E4A6F" w:rsidRPr="005B6522" w:rsidRDefault="677AA63C" w:rsidP="677AA63C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5B6522">
        <w:rPr>
          <w:rFonts w:ascii="Calibri Light" w:hAnsi="Calibri Light" w:cs="Calibri Light"/>
          <w:b w:val="0"/>
          <w:bCs w:val="0"/>
          <w:sz w:val="56"/>
          <w:szCs w:val="56"/>
        </w:rPr>
        <w:t>Avtalereferanse: NT-</w:t>
      </w:r>
      <w:r w:rsidR="00116C84">
        <w:rPr>
          <w:rFonts w:ascii="Calibri Light" w:hAnsi="Calibri Light" w:cs="Calibri Light"/>
          <w:b w:val="0"/>
          <w:bCs w:val="0"/>
          <w:sz w:val="56"/>
          <w:szCs w:val="56"/>
        </w:rPr>
        <w:t>26</w:t>
      </w:r>
      <w:r w:rsidRPr="005B6522">
        <w:rPr>
          <w:rFonts w:ascii="Calibri Light" w:hAnsi="Calibri Light" w:cs="Calibri Light"/>
          <w:b w:val="0"/>
          <w:bCs w:val="0"/>
          <w:sz w:val="56"/>
          <w:szCs w:val="56"/>
        </w:rPr>
        <w:t>-</w:t>
      </w:r>
      <w:bookmarkStart w:id="3" w:name="Avtalereferanse"/>
      <w:bookmarkEnd w:id="3"/>
      <w:r w:rsidR="00116C84">
        <w:rPr>
          <w:rFonts w:ascii="Calibri Light" w:hAnsi="Calibri Light" w:cs="Calibri Light"/>
          <w:b w:val="0"/>
          <w:bCs w:val="0"/>
          <w:sz w:val="56"/>
          <w:szCs w:val="56"/>
        </w:rPr>
        <w:t>0180</w:t>
      </w:r>
    </w:p>
    <w:p w14:paraId="1B7207F4" w14:textId="77777777" w:rsidR="00B95D16" w:rsidRPr="005B6522" w:rsidRDefault="00B95D16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7207F5" w14:textId="27522521" w:rsidR="00B95D16" w:rsidRPr="005B6522" w:rsidRDefault="677AA63C" w:rsidP="00D30BC0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5B6522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14:paraId="1B7207F6" w14:textId="77777777" w:rsidR="00A91F02" w:rsidRPr="005B6522" w:rsidRDefault="00A91F02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color w:val="FF0000"/>
          <w:sz w:val="56"/>
          <w:szCs w:val="56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4" w:name="_Toc263965084" w:displacedByCustomXml="next"/>
    <w:sdt>
      <w:sdtPr>
        <w:rPr>
          <w:rFonts w:ascii="Arial" w:eastAsia="Times New Roman" w:hAnsi="Arial" w:cs="Times New Roman"/>
          <w:b w:val="0"/>
          <w:bC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B720803" w14:textId="50A2EFFE" w:rsidR="007E3047" w:rsidRDefault="007E3047" w:rsidP="006D1405">
          <w:pPr>
            <w:pStyle w:val="Overskriftforinnholdsfortegnelse"/>
            <w:tabs>
              <w:tab w:val="left" w:pos="6578"/>
              <w:tab w:val="left" w:pos="7875"/>
            </w:tabs>
          </w:pPr>
          <w:r>
            <w:t>Innhold</w:t>
          </w:r>
          <w:r w:rsidR="00050F63">
            <w:tab/>
          </w:r>
          <w:r w:rsidR="006D1405">
            <w:tab/>
          </w:r>
        </w:p>
        <w:p w14:paraId="0EB4341E" w14:textId="5B50C862" w:rsidR="008961B4" w:rsidRDefault="007E3047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958242" w:history="1">
            <w:r w:rsidR="008961B4" w:rsidRPr="003D59F5">
              <w:rPr>
                <w:rStyle w:val="Hyperkobling"/>
                <w:noProof/>
                <w:lang w:val="en-US"/>
              </w:rPr>
              <w:t>1</w:t>
            </w:r>
            <w:r w:rsidR="008961B4"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8961B4" w:rsidRPr="003D59F5">
              <w:rPr>
                <w:rStyle w:val="Hyperkobling"/>
                <w:noProof/>
              </w:rPr>
              <w:t>SAMLET PRIS OG PRISBESTEMMELSER</w:t>
            </w:r>
            <w:r w:rsidR="008961B4">
              <w:rPr>
                <w:noProof/>
                <w:webHidden/>
              </w:rPr>
              <w:tab/>
            </w:r>
            <w:r w:rsidR="008961B4">
              <w:rPr>
                <w:noProof/>
                <w:webHidden/>
              </w:rPr>
              <w:fldChar w:fldCharType="begin"/>
            </w:r>
            <w:r w:rsidR="008961B4">
              <w:rPr>
                <w:noProof/>
                <w:webHidden/>
              </w:rPr>
              <w:instrText xml:space="preserve"> PAGEREF _Toc230958242 \h </w:instrText>
            </w:r>
            <w:r w:rsidR="008961B4">
              <w:rPr>
                <w:noProof/>
                <w:webHidden/>
              </w:rPr>
            </w:r>
            <w:r w:rsidR="008961B4">
              <w:rPr>
                <w:noProof/>
                <w:webHidden/>
              </w:rPr>
              <w:fldChar w:fldCharType="separate"/>
            </w:r>
            <w:r w:rsidR="008961B4">
              <w:rPr>
                <w:noProof/>
                <w:webHidden/>
              </w:rPr>
              <w:t>3</w:t>
            </w:r>
            <w:r w:rsidR="008961B4">
              <w:rPr>
                <w:noProof/>
                <w:webHidden/>
              </w:rPr>
              <w:fldChar w:fldCharType="end"/>
            </w:r>
          </w:hyperlink>
        </w:p>
        <w:p w14:paraId="32401B8C" w14:textId="1D01B142" w:rsidR="008961B4" w:rsidRDefault="008961B4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958243" w:history="1">
            <w:r w:rsidRPr="003D59F5">
              <w:rPr>
                <w:rStyle w:val="Hyperkobling"/>
                <w:noProof/>
                <w:lang w:val="en-US"/>
              </w:rPr>
              <w:t>1.1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D59F5">
              <w:rPr>
                <w:rStyle w:val="Hyperkobling"/>
                <w:noProof/>
              </w:rPr>
              <w:t>Vederlag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_Toc230958243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6D899F" w14:textId="61BB27F1" w:rsidR="008961B4" w:rsidRDefault="008961B4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958244" w:history="1">
            <w:r w:rsidRPr="003D59F5">
              <w:rPr>
                <w:rStyle w:val="Hyperkobling"/>
                <w:noProof/>
                <w:lang w:val="en-US"/>
              </w:rPr>
              <w:t>1.2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D59F5">
              <w:rPr>
                <w:rStyle w:val="Hyperkobling"/>
                <w:noProof/>
              </w:rPr>
              <w:t>Fakturering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_Toc230958244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4588B4" w14:textId="41D901AA" w:rsidR="008961B4" w:rsidRDefault="008961B4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958245" w:history="1">
            <w:r w:rsidRPr="003D59F5">
              <w:rPr>
                <w:rStyle w:val="Hyperkobling"/>
                <w:noProof/>
                <w:lang w:val="en-US"/>
              </w:rPr>
              <w:t>1.3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D59F5">
              <w:rPr>
                <w:rStyle w:val="Hyperkobling"/>
                <w:noProof/>
              </w:rPr>
              <w:t>Prisendring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_Toc230958245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573FCE" w14:textId="379A4978" w:rsidR="0093733E" w:rsidRDefault="007E3047" w:rsidP="0093733E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  <w:bookmarkStart w:id="5" w:name="_Toc517780214" w:displacedByCustomXml="next"/>
        <w:bookmarkStart w:id="6" w:name="_Toc406054951" w:displacedByCustomXml="next"/>
        <w:bookmarkStart w:id="7" w:name="_Toc401179274" w:displacedByCustomXml="next"/>
        <w:bookmarkStart w:id="8" w:name="_Toc344930679" w:displacedByCustomXml="next"/>
        <w:bookmarkStart w:id="9" w:name="_Toc348696961" w:displacedByCustomXml="next"/>
        <w:bookmarkStart w:id="10" w:name="_Toc401179277" w:displacedByCustomXml="next"/>
        <w:bookmarkStart w:id="11" w:name="_Toc398033457" w:displacedByCustomXml="next"/>
      </w:sdtContent>
    </w:sdt>
    <w:p w14:paraId="6E584F74" w14:textId="77777777" w:rsidR="0093733E" w:rsidRDefault="0093733E">
      <w:pPr>
        <w:rPr>
          <w:rFonts w:cs="Arial"/>
          <w:b/>
          <w:bCs/>
          <w:noProof/>
          <w:kern w:val="28"/>
          <w:sz w:val="24"/>
          <w:szCs w:val="28"/>
          <w:lang w:val="en-GB" w:eastAsia="en-US"/>
        </w:rPr>
      </w:pPr>
      <w:r>
        <w:br w:type="page"/>
      </w:r>
    </w:p>
    <w:p w14:paraId="73A6F664" w14:textId="33FAF733" w:rsidR="00510171" w:rsidRPr="00547C92" w:rsidRDefault="00234315" w:rsidP="00510171">
      <w:pPr>
        <w:pStyle w:val="Overskrift1"/>
      </w:pPr>
      <w:bookmarkStart w:id="12" w:name="_Toc230958242"/>
      <w:r>
        <w:lastRenderedPageBreak/>
        <w:t>SAMLET PRIS OG PRISBESTEMMELSER</w:t>
      </w:r>
      <w:bookmarkEnd w:id="5"/>
      <w:bookmarkEnd w:id="12"/>
    </w:p>
    <w:p w14:paraId="0017A0D1" w14:textId="33DE2202" w:rsidR="00E41C69" w:rsidRDefault="00E41C69" w:rsidP="00510171">
      <w:pPr>
        <w:rPr>
          <w:szCs w:val="22"/>
        </w:rPr>
      </w:pPr>
      <w:bookmarkStart w:id="13" w:name="_Hlk528569347"/>
      <w:r w:rsidRPr="00E41C69">
        <w:rPr>
          <w:szCs w:val="22"/>
        </w:rPr>
        <w:t>Alle priser og nærmere betingelser for det vederlaget Norsk Tipping skal betale for Leverandørens ytelser fremgår av dette bilaget</w:t>
      </w:r>
      <w:r w:rsidR="00234315">
        <w:rPr>
          <w:szCs w:val="22"/>
        </w:rPr>
        <w:t>.</w:t>
      </w:r>
      <w:r w:rsidRPr="00E41C69">
        <w:rPr>
          <w:szCs w:val="22"/>
        </w:rPr>
        <w:t>.</w:t>
      </w:r>
    </w:p>
    <w:p w14:paraId="749D2BA0" w14:textId="5D34CB71" w:rsidR="00234315" w:rsidRDefault="00234315" w:rsidP="00234315">
      <w:pPr>
        <w:pStyle w:val="Overskrift2"/>
      </w:pPr>
      <w:bookmarkStart w:id="14" w:name="_Toc230958243"/>
      <w:r>
        <w:t>Vederlag</w:t>
      </w:r>
      <w:bookmarkEnd w:id="14"/>
    </w:p>
    <w:p w14:paraId="1FA274AC" w14:textId="2B7ED441" w:rsidR="00F84134" w:rsidRPr="00234315" w:rsidRDefault="0093733E" w:rsidP="009C09F7">
      <w:pPr>
        <w:rPr>
          <w:i/>
          <w:color w:val="365F91" w:themeColor="accent1" w:themeShade="BF"/>
          <w:szCs w:val="22"/>
        </w:rPr>
      </w:pPr>
      <w:r w:rsidRPr="0093733E">
        <w:rPr>
          <w:szCs w:val="22"/>
        </w:rPr>
        <w:t>Alle priser er oppgitt i norske kroner og ekskl. merverdiavgift.</w:t>
      </w:r>
      <w:r w:rsidR="00F84134">
        <w:rPr>
          <w:szCs w:val="22"/>
        </w:rPr>
        <w:t xml:space="preserve"> </w:t>
      </w:r>
    </w:p>
    <w:bookmarkEnd w:id="13"/>
    <w:p w14:paraId="57C9DB8C" w14:textId="77777777" w:rsidR="009C09F7" w:rsidRDefault="009C09F7" w:rsidP="009C09F7">
      <w:pPr>
        <w:rPr>
          <w:i/>
          <w:color w:val="365F91" w:themeColor="accent1" w:themeShade="BF"/>
          <w:szCs w:val="22"/>
        </w:rPr>
      </w:pPr>
    </w:p>
    <w:tbl>
      <w:tblPr>
        <w:tblW w:w="46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1410"/>
      </w:tblGrid>
      <w:tr w:rsidR="00E52456" w:rsidRPr="00E52456" w14:paraId="18F7B63E" w14:textId="77777777" w:rsidTr="003A1435">
        <w:trPr>
          <w:trHeight w:val="300"/>
        </w:trPr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bookmarkEnd w:id="6"/>
          <w:p w14:paraId="725C52A1" w14:textId="77777777" w:rsidR="00E52456" w:rsidRPr="00E52456" w:rsidRDefault="00E52456" w:rsidP="00E52456">
            <w:pPr>
              <w:rPr>
                <w:iCs/>
                <w:szCs w:val="22"/>
              </w:rPr>
            </w:pPr>
            <w:r w:rsidRPr="00E52456">
              <w:rPr>
                <w:iCs/>
                <w:szCs w:val="22"/>
              </w:rPr>
              <w:t>Hva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ADADA5B" w14:textId="77777777" w:rsidR="00E52456" w:rsidRPr="00E52456" w:rsidRDefault="00E52456" w:rsidP="00E52456">
            <w:pPr>
              <w:rPr>
                <w:iCs/>
                <w:szCs w:val="22"/>
              </w:rPr>
            </w:pPr>
            <w:r w:rsidRPr="00E52456">
              <w:rPr>
                <w:iCs/>
                <w:szCs w:val="22"/>
              </w:rPr>
              <w:t>Pris </w:t>
            </w:r>
          </w:p>
        </w:tc>
      </w:tr>
      <w:tr w:rsidR="00E52456" w:rsidRPr="00E52456" w14:paraId="06700A0B" w14:textId="77777777" w:rsidTr="003A1435">
        <w:trPr>
          <w:trHeight w:val="300"/>
        </w:trPr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7328D" w14:textId="77777777" w:rsidR="00E52456" w:rsidRPr="00E52456" w:rsidRDefault="00E52456" w:rsidP="00E52456">
            <w:pPr>
              <w:rPr>
                <w:iCs/>
                <w:szCs w:val="22"/>
              </w:rPr>
            </w:pPr>
            <w:r w:rsidRPr="00E52456">
              <w:rPr>
                <w:iCs/>
                <w:szCs w:val="22"/>
              </w:rPr>
              <w:t>Timepris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14:paraId="7EFB36BE" w14:textId="77777777" w:rsidR="00E52456" w:rsidRPr="00E52456" w:rsidRDefault="00E52456" w:rsidP="00E52456">
            <w:pPr>
              <w:rPr>
                <w:iCs/>
                <w:szCs w:val="22"/>
              </w:rPr>
            </w:pPr>
            <w:r w:rsidRPr="00E52456">
              <w:rPr>
                <w:iCs/>
                <w:szCs w:val="22"/>
              </w:rPr>
              <w:t> </w:t>
            </w:r>
          </w:p>
        </w:tc>
      </w:tr>
      <w:tr w:rsidR="00E52456" w:rsidRPr="00E52456" w14:paraId="0F2045F1" w14:textId="77777777" w:rsidTr="003A1435">
        <w:trPr>
          <w:trHeight w:val="300"/>
        </w:trPr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DF495" w14:textId="77777777" w:rsidR="00E52456" w:rsidRPr="00E52456" w:rsidRDefault="00E52456" w:rsidP="00E52456">
            <w:pPr>
              <w:rPr>
                <w:iCs/>
                <w:szCs w:val="22"/>
              </w:rPr>
            </w:pPr>
            <w:r w:rsidRPr="00E52456">
              <w:rPr>
                <w:iCs/>
                <w:szCs w:val="22"/>
              </w:rPr>
              <w:t>Evt. andre kostnader (beskriv)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14:paraId="4ADCAE87" w14:textId="77777777" w:rsidR="00E52456" w:rsidRPr="00E52456" w:rsidRDefault="00E52456" w:rsidP="00E52456">
            <w:pPr>
              <w:rPr>
                <w:iCs/>
                <w:szCs w:val="22"/>
              </w:rPr>
            </w:pPr>
            <w:r w:rsidRPr="00E52456">
              <w:rPr>
                <w:iCs/>
                <w:szCs w:val="22"/>
              </w:rPr>
              <w:t> </w:t>
            </w:r>
          </w:p>
        </w:tc>
      </w:tr>
    </w:tbl>
    <w:p w14:paraId="6427DA4F" w14:textId="77777777" w:rsidR="00E52456" w:rsidRPr="00E52456" w:rsidRDefault="00E52456" w:rsidP="00E52456">
      <w:pPr>
        <w:rPr>
          <w:iCs/>
          <w:szCs w:val="22"/>
        </w:rPr>
      </w:pPr>
      <w:r w:rsidRPr="00E52456">
        <w:rPr>
          <w:iCs/>
          <w:szCs w:val="22"/>
        </w:rPr>
        <w:t> </w:t>
      </w:r>
    </w:p>
    <w:p w14:paraId="7234CCE1" w14:textId="081D66B6" w:rsidR="00E52456" w:rsidRPr="00367AF6" w:rsidRDefault="00E52456" w:rsidP="00510171">
      <w:pPr>
        <w:rPr>
          <w:iCs/>
          <w:szCs w:val="22"/>
        </w:rPr>
      </w:pPr>
      <w:r w:rsidRPr="00E52456">
        <w:rPr>
          <w:iCs/>
          <w:szCs w:val="22"/>
        </w:rPr>
        <w:t>Timeprisen gjelder alle dager, hele døgnet. Timeprisen er inklusive tillegg som </w:t>
      </w:r>
      <w:r w:rsidR="00534ED2" w:rsidRPr="00E52456">
        <w:rPr>
          <w:iCs/>
          <w:szCs w:val="22"/>
        </w:rPr>
        <w:t>f.eks.</w:t>
      </w:r>
      <w:r w:rsidRPr="00E52456">
        <w:rPr>
          <w:iCs/>
          <w:szCs w:val="22"/>
        </w:rPr>
        <w:t> overtid, helg og andre påslag. </w:t>
      </w:r>
    </w:p>
    <w:p w14:paraId="61EF3D52" w14:textId="77777777" w:rsidR="00510171" w:rsidRDefault="00510171" w:rsidP="00510171">
      <w:pPr>
        <w:rPr>
          <w:color w:val="FF0000"/>
          <w:szCs w:val="22"/>
        </w:rPr>
      </w:pPr>
    </w:p>
    <w:p w14:paraId="5E719CAF" w14:textId="77777777" w:rsidR="003A1435" w:rsidRPr="00367AF6" w:rsidRDefault="003A1435" w:rsidP="003A1435">
      <w:pPr>
        <w:rPr>
          <w:iCs/>
        </w:rPr>
      </w:pPr>
      <w:r w:rsidRPr="00367AF6">
        <w:rPr>
          <w:rFonts w:cs="Arial"/>
          <w:iCs/>
          <w:szCs w:val="22"/>
        </w:rPr>
        <w:t>Reiseutgifter pålagt eller godkjent av Norsk Tipping i forbindelse med oppdra</w:t>
      </w:r>
      <w:r>
        <w:rPr>
          <w:rFonts w:cs="Arial"/>
          <w:iCs/>
          <w:szCs w:val="22"/>
        </w:rPr>
        <w:t>g dekkes etter statens satser</w:t>
      </w:r>
      <w:r w:rsidRPr="00367AF6">
        <w:rPr>
          <w:rFonts w:cs="Arial"/>
          <w:iCs/>
          <w:szCs w:val="22"/>
        </w:rPr>
        <w:t xml:space="preserve">. </w:t>
      </w:r>
      <w:r w:rsidRPr="00367AF6">
        <w:rPr>
          <w:iCs/>
        </w:rPr>
        <w:t>Timepris for reise faktureres ikke.</w:t>
      </w:r>
    </w:p>
    <w:p w14:paraId="4794D24C" w14:textId="77777777" w:rsidR="003A1435" w:rsidRPr="00367AF6" w:rsidRDefault="003A1435" w:rsidP="003A1435">
      <w:pPr>
        <w:rPr>
          <w:iCs/>
        </w:rPr>
      </w:pPr>
    </w:p>
    <w:p w14:paraId="33547697" w14:textId="77777777" w:rsidR="003A1435" w:rsidRDefault="003A1435" w:rsidP="003A1435">
      <w:pPr>
        <w:rPr>
          <w:iCs/>
          <w:szCs w:val="22"/>
        </w:rPr>
      </w:pPr>
      <w:r w:rsidRPr="00367AF6">
        <w:rPr>
          <w:iCs/>
          <w:szCs w:val="22"/>
        </w:rPr>
        <w:t xml:space="preserve">Norsk Tipping kan når det er hensiktsmessig be om tilbud på fast totalpris for avrop. </w:t>
      </w:r>
    </w:p>
    <w:p w14:paraId="321056BF" w14:textId="219A2558" w:rsidR="00510171" w:rsidRPr="00547C92" w:rsidRDefault="00FC5B6A" w:rsidP="00234315">
      <w:pPr>
        <w:pStyle w:val="Overskrift2"/>
      </w:pPr>
      <w:bookmarkStart w:id="15" w:name="_Toc517780218"/>
      <w:bookmarkStart w:id="16" w:name="_Toc230958244"/>
      <w:r>
        <w:t>F</w:t>
      </w:r>
      <w:r w:rsidR="00234315">
        <w:t>akturering</w:t>
      </w:r>
      <w:bookmarkEnd w:id="15"/>
      <w:bookmarkEnd w:id="16"/>
    </w:p>
    <w:p w14:paraId="37DC9CB4" w14:textId="7F225BCC" w:rsidR="00510171" w:rsidRPr="00234315" w:rsidRDefault="00510171" w:rsidP="00510171">
      <w:pPr>
        <w:rPr>
          <w:i/>
          <w:color w:val="365F91" w:themeColor="accent1" w:themeShade="BF"/>
        </w:rPr>
      </w:pPr>
      <w:r w:rsidRPr="00C50E6B">
        <w:t>Leverandøren skal levere fakturaer, kreditnotaer og alle underlag i elektronisk form i samsvar med standarden «Elektronisk handelsformat» (EHF). Norsk Tippings organisasjonsnummer er NO 925 836 613.</w:t>
      </w:r>
      <w:r w:rsidR="00FC5B6A">
        <w:t xml:space="preserve"> </w:t>
      </w:r>
    </w:p>
    <w:p w14:paraId="25746B87" w14:textId="77777777" w:rsidR="00510171" w:rsidRDefault="00510171" w:rsidP="00510171"/>
    <w:p w14:paraId="61627415" w14:textId="64289D57" w:rsidR="00054FAF" w:rsidRDefault="00054FAF" w:rsidP="00510171">
      <w:r w:rsidRPr="00054FAF">
        <w:t>Faktura skal være merket med avtalens referansenummer (</w:t>
      </w:r>
      <w:r w:rsidRPr="00C50E6B">
        <w:t>NT-</w:t>
      </w:r>
      <w:r w:rsidR="00512A60">
        <w:t>26</w:t>
      </w:r>
      <w:r w:rsidRPr="00A1732F">
        <w:t>-</w:t>
      </w:r>
      <w:r w:rsidR="00512A60">
        <w:t>0180</w:t>
      </w:r>
      <w:r w:rsidRPr="00054FAF">
        <w:rPr>
          <w:color w:val="000000"/>
        </w:rPr>
        <w:t>), i feltet BuyersReference (deres ref.).  I tillegg skal avropsnummer</w:t>
      </w:r>
      <w:r w:rsidRPr="00054FAF">
        <w:t xml:space="preserve"> samt navn på den som har gjort avropet fra Norsk Tipping fremkomme være spesifisert annet sted på fakturaen. Fakturaer som ikke inneholder referanse til avtalenummer i feltet BuyersReference, avropsnummer og navn på den som er ansvarlig fra Norsk Tipping vil bli returnert eller parkert i påvente av rett referanse fra leverandøren.</w:t>
      </w:r>
    </w:p>
    <w:p w14:paraId="127B0568" w14:textId="77777777" w:rsidR="00054FAF" w:rsidRPr="00C50E6B" w:rsidRDefault="00054FAF" w:rsidP="00510171"/>
    <w:p w14:paraId="53146A93" w14:textId="77777777" w:rsidR="00510171" w:rsidRPr="00C50E6B" w:rsidRDefault="00510171" w:rsidP="00510171">
      <w:r w:rsidRPr="00C50E6B">
        <w:t xml:space="preserve">Leverandørens fakturaer skal spesifiseres og dokumenteres slik at Norsk Tipping enkelt kan kontrollere fakturaen i forhold til det avtalte vederlag. Utlegg skal angis særskilt. Leverandøren skal sende månedlige spesifiserte samlefakturaer.  </w:t>
      </w:r>
    </w:p>
    <w:p w14:paraId="5149688F" w14:textId="77777777" w:rsidR="00510171" w:rsidRPr="00C50E6B" w:rsidRDefault="00510171" w:rsidP="00510171"/>
    <w:p w14:paraId="757FC806" w14:textId="67BADF8B" w:rsidR="00234315" w:rsidRPr="00C50E6B" w:rsidRDefault="00234315" w:rsidP="00510171">
      <w:r>
        <w:t>Leverandøren kan ikke belaste Norsk Tipping med fakturagebyr.</w:t>
      </w:r>
    </w:p>
    <w:p w14:paraId="2D819CCB" w14:textId="77777777" w:rsidR="00510171" w:rsidRPr="00C50E6B" w:rsidRDefault="00510171" w:rsidP="00510171"/>
    <w:p w14:paraId="56976444" w14:textId="7EF7CC80" w:rsidR="00510171" w:rsidRPr="00367AF6" w:rsidRDefault="00510171" w:rsidP="00510171">
      <w:r w:rsidRPr="00C50E6B">
        <w:t xml:space="preserve">Betaling skal skje etter faktura per 30 (tretti) kalenderdager etter mottak av korrekt faktura. </w:t>
      </w:r>
    </w:p>
    <w:p w14:paraId="3D403A10" w14:textId="0956D416" w:rsidR="00510171" w:rsidRDefault="00510171" w:rsidP="00234315">
      <w:pPr>
        <w:pStyle w:val="Overskrift2"/>
      </w:pPr>
      <w:bookmarkStart w:id="17" w:name="_Toc506274815"/>
      <w:bookmarkStart w:id="18" w:name="_Toc517780219"/>
      <w:bookmarkStart w:id="19" w:name="_Toc230958245"/>
      <w:r>
        <w:t>P</w:t>
      </w:r>
      <w:r w:rsidR="00234315">
        <w:t>risendring</w:t>
      </w:r>
      <w:bookmarkEnd w:id="17"/>
      <w:bookmarkEnd w:id="18"/>
      <w:bookmarkEnd w:id="19"/>
    </w:p>
    <w:p w14:paraId="62BD4054" w14:textId="77777777" w:rsidR="00C34360" w:rsidRDefault="00C34360" w:rsidP="00C34360">
      <w:pPr>
        <w:rPr>
          <w:i/>
          <w:color w:val="365F91" w:themeColor="accent1" w:themeShade="BF"/>
        </w:rPr>
      </w:pPr>
    </w:p>
    <w:p w14:paraId="24B858B6" w14:textId="1382BCBD" w:rsidR="00264AF8" w:rsidRPr="005C1F71" w:rsidRDefault="008F48A5" w:rsidP="00C34360">
      <w:pPr>
        <w:rPr>
          <w:rFonts w:cs="Arial"/>
          <w:iCs/>
        </w:rPr>
      </w:pPr>
      <w:r w:rsidRPr="005C1F71">
        <w:rPr>
          <w:iCs/>
        </w:rPr>
        <w:t xml:space="preserve">Alle priser er faste til og med </w:t>
      </w:r>
      <w:r w:rsidR="00C34360" w:rsidRPr="005C1F71">
        <w:rPr>
          <w:iCs/>
        </w:rPr>
        <w:t xml:space="preserve">ett år etter </w:t>
      </w:r>
      <w:r w:rsidR="0021673F">
        <w:rPr>
          <w:iCs/>
        </w:rPr>
        <w:t>avtalen trer i kraft</w:t>
      </w:r>
      <w:r w:rsidR="008B5947">
        <w:rPr>
          <w:iCs/>
        </w:rPr>
        <w:t>, det vil si</w:t>
      </w:r>
      <w:r w:rsidR="00FC2101">
        <w:rPr>
          <w:iCs/>
        </w:rPr>
        <w:t xml:space="preserve"> i perioden</w:t>
      </w:r>
      <w:r w:rsidR="0021673F">
        <w:rPr>
          <w:iCs/>
        </w:rPr>
        <w:t xml:space="preserve"> </w:t>
      </w:r>
      <w:r w:rsidR="00427CA2">
        <w:rPr>
          <w:iCs/>
        </w:rPr>
        <w:t>26</w:t>
      </w:r>
      <w:r w:rsidR="0021673F">
        <w:rPr>
          <w:iCs/>
        </w:rPr>
        <w:t>.</w:t>
      </w:r>
      <w:r w:rsidR="005D34EF">
        <w:rPr>
          <w:iCs/>
        </w:rPr>
        <w:t>09</w:t>
      </w:r>
      <w:r w:rsidR="0021673F">
        <w:rPr>
          <w:iCs/>
        </w:rPr>
        <w:t>.2026</w:t>
      </w:r>
      <w:r w:rsidR="008B5947">
        <w:rPr>
          <w:iCs/>
        </w:rPr>
        <w:t xml:space="preserve"> </w:t>
      </w:r>
      <w:r w:rsidR="00FC2101">
        <w:rPr>
          <w:iCs/>
        </w:rPr>
        <w:t>til</w:t>
      </w:r>
      <w:r w:rsidR="008B5947">
        <w:rPr>
          <w:iCs/>
        </w:rPr>
        <w:t xml:space="preserve"> </w:t>
      </w:r>
      <w:r w:rsidR="00427CA2">
        <w:rPr>
          <w:iCs/>
        </w:rPr>
        <w:t>25</w:t>
      </w:r>
      <w:r w:rsidR="001A68CD">
        <w:rPr>
          <w:iCs/>
        </w:rPr>
        <w:t>.09.2027</w:t>
      </w:r>
      <w:r w:rsidRPr="005C1F71">
        <w:rPr>
          <w:iCs/>
        </w:rPr>
        <w:t xml:space="preserve">. Fra </w:t>
      </w:r>
      <w:r w:rsidR="007A5B60" w:rsidRPr="005C1F71">
        <w:rPr>
          <w:iCs/>
        </w:rPr>
        <w:t xml:space="preserve">år </w:t>
      </w:r>
      <w:r w:rsidR="005C1F71" w:rsidRPr="005C1F71">
        <w:rPr>
          <w:iCs/>
        </w:rPr>
        <w:t xml:space="preserve">2 </w:t>
      </w:r>
      <w:r w:rsidRPr="005C1F71">
        <w:rPr>
          <w:iCs/>
        </w:rPr>
        <w:t xml:space="preserve">kan prisene reguleres med utgangspunkt i </w:t>
      </w:r>
      <w:r w:rsidR="008028A6" w:rsidRPr="005C1F71">
        <w:rPr>
          <w:iCs/>
        </w:rPr>
        <w:t>hovedindeks</w:t>
      </w:r>
      <w:r w:rsidR="0021673F">
        <w:rPr>
          <w:iCs/>
        </w:rPr>
        <w:t xml:space="preserve"> (</w:t>
      </w:r>
      <w:r w:rsidR="00427CA2">
        <w:rPr>
          <w:iCs/>
        </w:rPr>
        <w:t>26</w:t>
      </w:r>
      <w:r w:rsidR="0021673F">
        <w:rPr>
          <w:iCs/>
        </w:rPr>
        <w:t>.09.2027)</w:t>
      </w:r>
      <w:r w:rsidRPr="005C1F71">
        <w:rPr>
          <w:iCs/>
        </w:rPr>
        <w:t>. Prisøkning skal ta utgangspunkt i siste års indeksøkning, før prisregulering</w:t>
      </w:r>
      <w:r w:rsidR="00611DD0">
        <w:rPr>
          <w:iCs/>
        </w:rPr>
        <w:t xml:space="preserve"> (SSB hovedindeks)</w:t>
      </w:r>
      <w:r w:rsidRPr="005C1F71">
        <w:rPr>
          <w:iCs/>
        </w:rPr>
        <w:t xml:space="preserve">. Det vil si økning i indeks fra </w:t>
      </w:r>
      <w:r w:rsidR="00427CA2">
        <w:rPr>
          <w:iCs/>
        </w:rPr>
        <w:t>26</w:t>
      </w:r>
      <w:r w:rsidR="00611DD0">
        <w:rPr>
          <w:iCs/>
        </w:rPr>
        <w:t xml:space="preserve">.09.2026 til </w:t>
      </w:r>
      <w:r w:rsidR="00427CA2">
        <w:rPr>
          <w:iCs/>
        </w:rPr>
        <w:t>25</w:t>
      </w:r>
      <w:r w:rsidR="00611DD0">
        <w:rPr>
          <w:iCs/>
        </w:rPr>
        <w:t>.0</w:t>
      </w:r>
      <w:r w:rsidR="00427CA2">
        <w:rPr>
          <w:iCs/>
        </w:rPr>
        <w:t>9</w:t>
      </w:r>
      <w:r w:rsidR="00611DD0">
        <w:rPr>
          <w:iCs/>
        </w:rPr>
        <w:t>.2027</w:t>
      </w:r>
      <w:r w:rsidR="005E4914" w:rsidRPr="005C1F71">
        <w:rPr>
          <w:iCs/>
        </w:rPr>
        <w:t>.</w:t>
      </w:r>
      <w:r w:rsidRPr="005C1F71">
        <w:rPr>
          <w:iCs/>
        </w:rPr>
        <w:t xml:space="preserve"> Deretter med basis i årlig økning.</w:t>
      </w:r>
    </w:p>
    <w:p w14:paraId="5D27F16D" w14:textId="77777777" w:rsidR="0097143B" w:rsidRDefault="0097143B" w:rsidP="00510171"/>
    <w:p w14:paraId="11CF32D7" w14:textId="77777777" w:rsidR="00510171" w:rsidRDefault="00510171" w:rsidP="00510171">
      <w:r>
        <w:t>Ved eventuelle endringer av lover eller forskrifter som fører til endringer av skatt eller offentlige avgifter, blir prisene i denne avtalen endret tilsvarende. Eventuelle offentlige avgifter som måtte påløpe på grunn av endringer som nevnt, dekkes av Norsk Tipping.</w:t>
      </w:r>
      <w:bookmarkEnd w:id="4"/>
      <w:bookmarkEnd w:id="11"/>
      <w:bookmarkEnd w:id="10"/>
      <w:bookmarkEnd w:id="9"/>
      <w:bookmarkEnd w:id="8"/>
      <w:bookmarkEnd w:id="7"/>
    </w:p>
    <w:sectPr w:rsidR="00510171" w:rsidSect="005C4426">
      <w:headerReference w:type="even" r:id="rId12"/>
      <w:headerReference w:type="default" r:id="rId13"/>
      <w:footerReference w:type="even" r:id="rId14"/>
      <w:footerReference w:type="default" r:id="rId15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BCA2F" w14:textId="77777777" w:rsidR="00D40B41" w:rsidRDefault="00D40B41">
      <w:r>
        <w:separator/>
      </w:r>
    </w:p>
  </w:endnote>
  <w:endnote w:type="continuationSeparator" w:id="0">
    <w:p w14:paraId="239E57DE" w14:textId="77777777" w:rsidR="00D40B41" w:rsidRDefault="00D40B41">
      <w:r>
        <w:continuationSeparator/>
      </w:r>
    </w:p>
  </w:endnote>
  <w:endnote w:type="continuationNotice" w:id="1">
    <w:p w14:paraId="173880BC" w14:textId="77777777" w:rsidR="00D40B41" w:rsidRDefault="00D40B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28CA2FA0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A1732F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A1732F">
              <w:rPr>
                <w:rFonts w:cs="Arial"/>
                <w:i/>
                <w:iCs/>
                <w:noProof/>
                <w:sz w:val="16"/>
                <w:szCs w:val="16"/>
              </w:rPr>
              <w:t>4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CBFED" w14:textId="77777777" w:rsidR="00D40B41" w:rsidRDefault="00D40B41">
      <w:r>
        <w:separator/>
      </w:r>
    </w:p>
  </w:footnote>
  <w:footnote w:type="continuationSeparator" w:id="0">
    <w:p w14:paraId="58C91B05" w14:textId="77777777" w:rsidR="00D40B41" w:rsidRDefault="00D40B41">
      <w:r>
        <w:continuationSeparator/>
      </w:r>
    </w:p>
  </w:footnote>
  <w:footnote w:type="continuationNotice" w:id="1">
    <w:p w14:paraId="4A7905FC" w14:textId="77777777" w:rsidR="00D40B41" w:rsidRDefault="00D40B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BA7E" w14:textId="19CDF2B0" w:rsidR="00FE4CD8" w:rsidRPr="00C37D4E" w:rsidRDefault="00370F33" w:rsidP="00370F33">
    <w:pPr>
      <w:pStyle w:val="Topptekst"/>
      <w:pBdr>
        <w:bottom w:val="single" w:sz="6" w:space="1" w:color="auto"/>
      </w:pBdr>
      <w:rPr>
        <w:rFonts w:cs="Arial"/>
        <w:i/>
        <w:iCs/>
        <w:sz w:val="16"/>
        <w:szCs w:val="16"/>
      </w:rP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</w:t>
    </w:r>
    <w:r w:rsidR="006D1405">
      <w:rPr>
        <w:rFonts w:cs="Arial"/>
        <w:i/>
        <w:iCs/>
        <w:sz w:val="16"/>
        <w:szCs w:val="16"/>
      </w:rPr>
      <w:t xml:space="preserve"> </w:t>
    </w:r>
    <w:r w:rsidR="00FE4CD8" w:rsidRPr="677AA63C">
      <w:rPr>
        <w:rFonts w:cs="Arial"/>
        <w:i/>
        <w:iCs/>
        <w:sz w:val="16"/>
        <w:szCs w:val="16"/>
      </w:rPr>
      <w:t xml:space="preserve">                                                  </w:t>
    </w:r>
    <w:r w:rsidR="003A31BB">
      <w:rPr>
        <w:rFonts w:cs="Arial"/>
        <w:i/>
        <w:iCs/>
        <w:sz w:val="16"/>
        <w:szCs w:val="16"/>
      </w:rPr>
      <w:t xml:space="preserve">    </w:t>
    </w:r>
    <w:r w:rsidR="008B38CD">
      <w:rPr>
        <w:rFonts w:cs="Arial"/>
        <w:i/>
        <w:iCs/>
        <w:sz w:val="16"/>
        <w:szCs w:val="16"/>
      </w:rPr>
      <w:t xml:space="preserve">                           </w:t>
    </w:r>
    <w:r w:rsidR="007C32D9">
      <w:rPr>
        <w:rFonts w:cs="Arial"/>
        <w:i/>
        <w:iCs/>
        <w:sz w:val="16"/>
        <w:szCs w:val="16"/>
      </w:rPr>
      <w:t>B</w:t>
    </w:r>
    <w:r w:rsidR="00FE4CD8" w:rsidRPr="677AA63C">
      <w:rPr>
        <w:rFonts w:cs="Arial"/>
        <w:i/>
        <w:iCs/>
        <w:sz w:val="16"/>
        <w:szCs w:val="16"/>
      </w:rPr>
      <w:t xml:space="preserve">ilag </w:t>
    </w:r>
    <w:r w:rsidR="00510171">
      <w:rPr>
        <w:rFonts w:cs="Arial"/>
        <w:i/>
        <w:iCs/>
        <w:sz w:val="16"/>
        <w:szCs w:val="16"/>
      </w:rPr>
      <w:t>7</w:t>
    </w:r>
    <w:r w:rsidR="00351075">
      <w:rPr>
        <w:rFonts w:cs="Arial"/>
        <w:i/>
        <w:iCs/>
        <w:sz w:val="16"/>
        <w:szCs w:val="16"/>
      </w:rPr>
      <w:t xml:space="preserve"> </w:t>
    </w:r>
    <w:r w:rsidR="00116C84">
      <w:rPr>
        <w:rFonts w:cs="Arial"/>
        <w:i/>
        <w:iCs/>
        <w:sz w:val="16"/>
        <w:szCs w:val="16"/>
      </w:rPr>
      <w:t xml:space="preserve">- </w:t>
    </w:r>
    <w:r w:rsidR="00510171" w:rsidRPr="00510171">
      <w:rPr>
        <w:rFonts w:cs="Arial"/>
        <w:i/>
        <w:iCs/>
        <w:sz w:val="16"/>
        <w:szCs w:val="16"/>
      </w:rPr>
      <w:t xml:space="preserve">Samlet pris og prisbestemmelser </w:t>
    </w:r>
  </w:p>
  <w:p w14:paraId="40F2E035" w14:textId="1F5D8C1B" w:rsidR="00FE4CD8" w:rsidRPr="00C37D4E" w:rsidRDefault="00FE4CD8" w:rsidP="00C37D4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8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46E750E0"/>
    <w:multiLevelType w:val="hybridMultilevel"/>
    <w:tmpl w:val="CF4E74BE"/>
    <w:lvl w:ilvl="0" w:tplc="1CC4DE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EC305F8"/>
    <w:multiLevelType w:val="hybridMultilevel"/>
    <w:tmpl w:val="D0D292A6"/>
    <w:lvl w:ilvl="0" w:tplc="22D831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953766"/>
    <w:multiLevelType w:val="hybridMultilevel"/>
    <w:tmpl w:val="0CBA9B5A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C9658E0"/>
    <w:multiLevelType w:val="hybridMultilevel"/>
    <w:tmpl w:val="67C208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8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010393">
    <w:abstractNumId w:val="37"/>
  </w:num>
  <w:num w:numId="2" w16cid:durableId="1860388722">
    <w:abstractNumId w:val="16"/>
  </w:num>
  <w:num w:numId="3" w16cid:durableId="1858037709">
    <w:abstractNumId w:val="0"/>
  </w:num>
  <w:num w:numId="4" w16cid:durableId="89739815">
    <w:abstractNumId w:val="38"/>
  </w:num>
  <w:num w:numId="5" w16cid:durableId="459883337">
    <w:abstractNumId w:val="13"/>
  </w:num>
  <w:num w:numId="6" w16cid:durableId="1606961791">
    <w:abstractNumId w:val="25"/>
  </w:num>
  <w:num w:numId="7" w16cid:durableId="795029203">
    <w:abstractNumId w:val="29"/>
  </w:num>
  <w:num w:numId="8" w16cid:durableId="1841387776">
    <w:abstractNumId w:val="33"/>
  </w:num>
  <w:num w:numId="9" w16cid:durableId="1990205469">
    <w:abstractNumId w:val="40"/>
  </w:num>
  <w:num w:numId="10" w16cid:durableId="1562060167">
    <w:abstractNumId w:val="15"/>
  </w:num>
  <w:num w:numId="11" w16cid:durableId="608779163">
    <w:abstractNumId w:val="48"/>
  </w:num>
  <w:num w:numId="12" w16cid:durableId="1764762812">
    <w:abstractNumId w:val="23"/>
  </w:num>
  <w:num w:numId="13" w16cid:durableId="488791210">
    <w:abstractNumId w:val="22"/>
  </w:num>
  <w:num w:numId="14" w16cid:durableId="19278790">
    <w:abstractNumId w:val="18"/>
  </w:num>
  <w:num w:numId="15" w16cid:durableId="932320033">
    <w:abstractNumId w:val="36"/>
  </w:num>
  <w:num w:numId="16" w16cid:durableId="763259550">
    <w:abstractNumId w:val="11"/>
  </w:num>
  <w:num w:numId="17" w16cid:durableId="1094017758">
    <w:abstractNumId w:val="19"/>
  </w:num>
  <w:num w:numId="18" w16cid:durableId="1784037896">
    <w:abstractNumId w:val="6"/>
  </w:num>
  <w:num w:numId="19" w16cid:durableId="1995720808">
    <w:abstractNumId w:val="35"/>
  </w:num>
  <w:num w:numId="20" w16cid:durableId="886603422">
    <w:abstractNumId w:val="8"/>
  </w:num>
  <w:num w:numId="21" w16cid:durableId="1426073250">
    <w:abstractNumId w:val="9"/>
  </w:num>
  <w:num w:numId="22" w16cid:durableId="1046374478">
    <w:abstractNumId w:val="24"/>
  </w:num>
  <w:num w:numId="23" w16cid:durableId="472449194">
    <w:abstractNumId w:val="20"/>
  </w:num>
  <w:num w:numId="24" w16cid:durableId="47656641">
    <w:abstractNumId w:val="32"/>
  </w:num>
  <w:num w:numId="25" w16cid:durableId="1656567141">
    <w:abstractNumId w:val="43"/>
  </w:num>
  <w:num w:numId="26" w16cid:durableId="1110508858">
    <w:abstractNumId w:val="31"/>
  </w:num>
  <w:num w:numId="27" w16cid:durableId="126626694">
    <w:abstractNumId w:val="28"/>
  </w:num>
  <w:num w:numId="28" w16cid:durableId="112137852">
    <w:abstractNumId w:val="47"/>
  </w:num>
  <w:num w:numId="29" w16cid:durableId="217669138">
    <w:abstractNumId w:val="30"/>
  </w:num>
  <w:num w:numId="30" w16cid:durableId="299848835">
    <w:abstractNumId w:val="7"/>
  </w:num>
  <w:num w:numId="31" w16cid:durableId="61217748">
    <w:abstractNumId w:val="2"/>
  </w:num>
  <w:num w:numId="32" w16cid:durableId="1435829011">
    <w:abstractNumId w:val="14"/>
  </w:num>
  <w:num w:numId="33" w16cid:durableId="968898215">
    <w:abstractNumId w:val="4"/>
  </w:num>
  <w:num w:numId="34" w16cid:durableId="1616398392">
    <w:abstractNumId w:val="42"/>
  </w:num>
  <w:num w:numId="35" w16cid:durableId="1509566115">
    <w:abstractNumId w:val="5"/>
  </w:num>
  <w:num w:numId="36" w16cid:durableId="292369855">
    <w:abstractNumId w:val="10"/>
  </w:num>
  <w:num w:numId="37" w16cid:durableId="1500654801">
    <w:abstractNumId w:val="3"/>
  </w:num>
  <w:num w:numId="38" w16cid:durableId="1583219901">
    <w:abstractNumId w:val="1"/>
  </w:num>
  <w:num w:numId="39" w16cid:durableId="1672099067">
    <w:abstractNumId w:val="17"/>
  </w:num>
  <w:num w:numId="40" w16cid:durableId="1784375534">
    <w:abstractNumId w:val="21"/>
  </w:num>
  <w:num w:numId="41" w16cid:durableId="640963941">
    <w:abstractNumId w:val="41"/>
  </w:num>
  <w:num w:numId="42" w16cid:durableId="471217496">
    <w:abstractNumId w:val="12"/>
  </w:num>
  <w:num w:numId="43" w16cid:durableId="801575673">
    <w:abstractNumId w:val="46"/>
  </w:num>
  <w:num w:numId="44" w16cid:durableId="1831097708">
    <w:abstractNumId w:val="34"/>
  </w:num>
  <w:num w:numId="45" w16cid:durableId="1644500723">
    <w:abstractNumId w:val="27"/>
  </w:num>
  <w:num w:numId="46" w16cid:durableId="105736812">
    <w:abstractNumId w:val="26"/>
  </w:num>
  <w:num w:numId="47" w16cid:durableId="907419135">
    <w:abstractNumId w:val="45"/>
  </w:num>
  <w:num w:numId="48" w16cid:durableId="192811606">
    <w:abstractNumId w:val="39"/>
  </w:num>
  <w:num w:numId="49" w16cid:durableId="12864275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272399599">
    <w:abstractNumId w:val="4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4FAF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2F08"/>
    <w:rsid w:val="000B338B"/>
    <w:rsid w:val="000B3691"/>
    <w:rsid w:val="000B3905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1169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6C84"/>
    <w:rsid w:val="00117B9A"/>
    <w:rsid w:val="00117BD0"/>
    <w:rsid w:val="001218DA"/>
    <w:rsid w:val="0012199A"/>
    <w:rsid w:val="001220F7"/>
    <w:rsid w:val="00122410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8CD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1673F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4315"/>
    <w:rsid w:val="002355EA"/>
    <w:rsid w:val="002379E9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AF8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2F7376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17AA2"/>
    <w:rsid w:val="00323E43"/>
    <w:rsid w:val="00325A3C"/>
    <w:rsid w:val="00325EC3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075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67AF6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435"/>
    <w:rsid w:val="003A1639"/>
    <w:rsid w:val="003A31BB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27CA2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0171"/>
    <w:rsid w:val="00511C87"/>
    <w:rsid w:val="00511D27"/>
    <w:rsid w:val="00512A60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4ED2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26BA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522"/>
    <w:rsid w:val="005B6A3B"/>
    <w:rsid w:val="005B779B"/>
    <w:rsid w:val="005B7F4B"/>
    <w:rsid w:val="005C09E7"/>
    <w:rsid w:val="005C1F71"/>
    <w:rsid w:val="005C4426"/>
    <w:rsid w:val="005C6B45"/>
    <w:rsid w:val="005C6DEC"/>
    <w:rsid w:val="005C7704"/>
    <w:rsid w:val="005C7C25"/>
    <w:rsid w:val="005D03C3"/>
    <w:rsid w:val="005D2896"/>
    <w:rsid w:val="005D3251"/>
    <w:rsid w:val="005D34EF"/>
    <w:rsid w:val="005D3AE1"/>
    <w:rsid w:val="005D3E01"/>
    <w:rsid w:val="005D75D5"/>
    <w:rsid w:val="005D78AC"/>
    <w:rsid w:val="005E0BA4"/>
    <w:rsid w:val="005E0BB0"/>
    <w:rsid w:val="005E3FE5"/>
    <w:rsid w:val="005E4914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1DD0"/>
    <w:rsid w:val="0061211E"/>
    <w:rsid w:val="006123CB"/>
    <w:rsid w:val="00615276"/>
    <w:rsid w:val="00616937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5EF7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A04C0"/>
    <w:rsid w:val="006A2293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B7FFC"/>
    <w:rsid w:val="006C38D5"/>
    <w:rsid w:val="006C3E25"/>
    <w:rsid w:val="006C46F4"/>
    <w:rsid w:val="006C559A"/>
    <w:rsid w:val="006C6738"/>
    <w:rsid w:val="006D1387"/>
    <w:rsid w:val="006D1405"/>
    <w:rsid w:val="006D2DFC"/>
    <w:rsid w:val="006D2E19"/>
    <w:rsid w:val="006D37F9"/>
    <w:rsid w:val="006D429E"/>
    <w:rsid w:val="006D541C"/>
    <w:rsid w:val="006D5856"/>
    <w:rsid w:val="006D5A0E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94621"/>
    <w:rsid w:val="007A1E6E"/>
    <w:rsid w:val="007A3022"/>
    <w:rsid w:val="007A378D"/>
    <w:rsid w:val="007A4201"/>
    <w:rsid w:val="007A424E"/>
    <w:rsid w:val="007A5B60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28A6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0CFE"/>
    <w:rsid w:val="008212EF"/>
    <w:rsid w:val="00823EC9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87F4C"/>
    <w:rsid w:val="008916B7"/>
    <w:rsid w:val="008961B4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38CD"/>
    <w:rsid w:val="008B46F6"/>
    <w:rsid w:val="008B5947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8A5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3733E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43B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C07D4"/>
    <w:rsid w:val="009C09F7"/>
    <w:rsid w:val="009C0D02"/>
    <w:rsid w:val="009C5BDD"/>
    <w:rsid w:val="009D0343"/>
    <w:rsid w:val="009D08D6"/>
    <w:rsid w:val="009D2DE4"/>
    <w:rsid w:val="009D2FCA"/>
    <w:rsid w:val="009D3EC6"/>
    <w:rsid w:val="009D4124"/>
    <w:rsid w:val="009D4140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1732F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6409F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D6A0B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72C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4360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0B41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3A7E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1C69"/>
    <w:rsid w:val="00E42B41"/>
    <w:rsid w:val="00E43D9B"/>
    <w:rsid w:val="00E44C95"/>
    <w:rsid w:val="00E44F66"/>
    <w:rsid w:val="00E50C6B"/>
    <w:rsid w:val="00E52456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71D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4134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2101"/>
    <w:rsid w:val="00FC3727"/>
    <w:rsid w:val="00FC4212"/>
    <w:rsid w:val="00FC49F0"/>
    <w:rsid w:val="00FC5B6A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E4DCDB6E9BB44BBE59E62C78BBC25F" ma:contentTypeVersion="5" ma:contentTypeDescription="Create a new document." ma:contentTypeScope="" ma:versionID="62a3f14d9ab4e9a4cdaeab9dde8a8e18">
  <xsd:schema xmlns:xsd="http://www.w3.org/2001/XMLSchema" xmlns:xs="http://www.w3.org/2001/XMLSchema" xmlns:p="http://schemas.microsoft.com/office/2006/metadata/properties" xmlns:ns1="http://schemas.microsoft.com/sharepoint/v3" xmlns:ns2="0b9cba2f-130b-424b-8b40-e0f3e18e1a60" targetNamespace="http://schemas.microsoft.com/office/2006/metadata/properties" ma:root="true" ma:fieldsID="a1f451d52188706bd014a7eafd5a8b3d" ns1:_="" ns2:_="">
    <xsd:import namespace="http://schemas.microsoft.com/sharepoint/v3"/>
    <xsd:import namespace="0b9cba2f-130b-424b-8b40-e0f3e18e1a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cba2f-130b-424b-8b40-e0f3e18e1a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B136C4-A973-4B70-86FF-7F1A057714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6146D55-6003-4FEF-9093-EAFE250C9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b9cba2f-130b-424b-8b40-e0f3e18e1a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415</Words>
  <Characters>2457</Characters>
  <Application>Microsoft Office Word</Application>
  <DocSecurity>0</DocSecurity>
  <Lines>91</Lines>
  <Paragraphs>36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Aune, Jonas</cp:lastModifiedBy>
  <cp:revision>39</cp:revision>
  <cp:lastPrinted>2018-06-26T08:05:00Z</cp:lastPrinted>
  <dcterms:created xsi:type="dcterms:W3CDTF">2018-10-11T06:34:00Z</dcterms:created>
  <dcterms:modified xsi:type="dcterms:W3CDTF">2026-06-02T15:12:00Z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0x010100BDE4DCDB6E9BB44BBE59E62C78BBC25F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